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829" w:rsidRDefault="00870785" w:rsidP="00315829">
      <w:pPr>
        <w:jc w:val="center"/>
        <w:rPr>
          <w:b/>
          <w:sz w:val="44"/>
          <w:szCs w:val="44"/>
        </w:rPr>
      </w:pPr>
      <w:r>
        <w:rPr>
          <w:rFonts w:hint="eastAsia"/>
          <w:b/>
          <w:sz w:val="44"/>
          <w:szCs w:val="44"/>
        </w:rPr>
        <w:t>全球有机</w:t>
      </w:r>
      <w:r w:rsidR="00CC6DA0">
        <w:rPr>
          <w:rFonts w:hint="eastAsia"/>
          <w:b/>
          <w:sz w:val="44"/>
          <w:szCs w:val="44"/>
        </w:rPr>
        <w:t>碳</w:t>
      </w:r>
      <w:r>
        <w:rPr>
          <w:rFonts w:hint="eastAsia"/>
          <w:b/>
          <w:sz w:val="44"/>
          <w:szCs w:val="44"/>
        </w:rPr>
        <w:t>研讨会</w:t>
      </w:r>
      <w:proofErr w:type="gramStart"/>
      <w:r>
        <w:rPr>
          <w:rFonts w:hint="eastAsia"/>
          <w:b/>
          <w:sz w:val="44"/>
          <w:szCs w:val="44"/>
        </w:rPr>
        <w:t>簪</w:t>
      </w:r>
      <w:proofErr w:type="gramEnd"/>
      <w:r>
        <w:rPr>
          <w:rFonts w:hint="eastAsia"/>
          <w:b/>
          <w:sz w:val="44"/>
          <w:szCs w:val="44"/>
        </w:rPr>
        <w:t>国际黑土联网合作启动会</w:t>
      </w:r>
      <w:r w:rsidR="00315829" w:rsidRPr="00B3203F">
        <w:rPr>
          <w:rFonts w:hint="eastAsia"/>
          <w:b/>
          <w:sz w:val="44"/>
          <w:szCs w:val="44"/>
        </w:rPr>
        <w:t>邀请函</w:t>
      </w:r>
    </w:p>
    <w:p w:rsidR="00870785" w:rsidRPr="00870785" w:rsidRDefault="00870785" w:rsidP="00315829">
      <w:pPr>
        <w:jc w:val="center"/>
        <w:rPr>
          <w:b/>
          <w:sz w:val="44"/>
          <w:szCs w:val="44"/>
        </w:rPr>
      </w:pPr>
      <w:r>
        <w:rPr>
          <w:rFonts w:hint="eastAsia"/>
          <w:b/>
          <w:sz w:val="44"/>
          <w:szCs w:val="44"/>
        </w:rPr>
        <w:t>联合国粮农组织，意大利罗马，</w:t>
      </w:r>
      <w:r>
        <w:rPr>
          <w:rFonts w:hint="eastAsia"/>
          <w:b/>
          <w:sz w:val="44"/>
          <w:szCs w:val="44"/>
        </w:rPr>
        <w:t>2017</w:t>
      </w:r>
      <w:r>
        <w:rPr>
          <w:rFonts w:hint="eastAsia"/>
          <w:b/>
          <w:sz w:val="44"/>
          <w:szCs w:val="44"/>
        </w:rPr>
        <w:t>年</w:t>
      </w:r>
      <w:r>
        <w:rPr>
          <w:rFonts w:hint="eastAsia"/>
          <w:b/>
          <w:sz w:val="44"/>
          <w:szCs w:val="44"/>
        </w:rPr>
        <w:t>3</w:t>
      </w:r>
      <w:r>
        <w:rPr>
          <w:rFonts w:hint="eastAsia"/>
          <w:b/>
          <w:sz w:val="44"/>
          <w:szCs w:val="44"/>
        </w:rPr>
        <w:t>月</w:t>
      </w:r>
      <w:r>
        <w:rPr>
          <w:rFonts w:hint="eastAsia"/>
          <w:b/>
          <w:sz w:val="44"/>
          <w:szCs w:val="44"/>
        </w:rPr>
        <w:t>21-23</w:t>
      </w:r>
    </w:p>
    <w:p w:rsidR="00315829" w:rsidRDefault="00315829" w:rsidP="00315829">
      <w:pPr>
        <w:widowControl/>
        <w:spacing w:line="360" w:lineRule="auto"/>
        <w:rPr>
          <w:rFonts w:ascii="宋体" w:hAnsi="宋体" w:cs="宋体"/>
          <w:kern w:val="0"/>
          <w:sz w:val="24"/>
          <w:szCs w:val="24"/>
        </w:rPr>
      </w:pPr>
      <w:r w:rsidRPr="00B41242">
        <w:rPr>
          <w:rFonts w:ascii="宋体" w:hAnsi="宋体" w:cs="宋体"/>
          <w:kern w:val="0"/>
          <w:sz w:val="24"/>
          <w:szCs w:val="24"/>
        </w:rPr>
        <w:t>亲爱的韩教授                            </w:t>
      </w:r>
    </w:p>
    <w:p w:rsidR="00315829" w:rsidRDefault="00315829" w:rsidP="00315829">
      <w:pPr>
        <w:widowControl/>
        <w:spacing w:line="360" w:lineRule="auto"/>
        <w:rPr>
          <w:rFonts w:ascii="宋体" w:hAnsi="宋体" w:cs="宋体"/>
          <w:kern w:val="0"/>
          <w:sz w:val="24"/>
          <w:szCs w:val="24"/>
        </w:rPr>
      </w:pPr>
      <w:r w:rsidRPr="00B41242">
        <w:rPr>
          <w:rFonts w:ascii="宋体" w:hAnsi="宋体" w:cs="宋体"/>
          <w:kern w:val="0"/>
          <w:sz w:val="24"/>
          <w:szCs w:val="24"/>
        </w:rPr>
        <w:t>                                </w:t>
      </w:r>
    </w:p>
    <w:p w:rsidR="00A248C4" w:rsidRPr="00A248C4" w:rsidRDefault="00A248C4" w:rsidP="00315829">
      <w:pPr>
        <w:widowControl/>
        <w:spacing w:line="360" w:lineRule="auto"/>
        <w:rPr>
          <w:rFonts w:ascii="宋体" w:hAnsi="宋体" w:cs="宋体"/>
          <w:kern w:val="0"/>
          <w:sz w:val="24"/>
          <w:szCs w:val="24"/>
        </w:rPr>
      </w:pPr>
      <w:r>
        <w:rPr>
          <w:rFonts w:ascii="宋体" w:hAnsi="宋体" w:cs="宋体" w:hint="eastAsia"/>
          <w:kern w:val="0"/>
          <w:sz w:val="24"/>
          <w:szCs w:val="24"/>
        </w:rPr>
        <w:t>非常荣幸邀请您和黑龙江省农业科学院代表团参加联合国粮农组织国际有机</w:t>
      </w:r>
      <w:r w:rsidR="00CC6DA0">
        <w:rPr>
          <w:rFonts w:ascii="宋体" w:hAnsi="宋体" w:cs="宋体" w:hint="eastAsia"/>
          <w:kern w:val="0"/>
          <w:sz w:val="24"/>
          <w:szCs w:val="24"/>
        </w:rPr>
        <w:t>碳</w:t>
      </w:r>
      <w:r>
        <w:rPr>
          <w:rFonts w:ascii="宋体" w:hAnsi="宋体" w:cs="宋体" w:hint="eastAsia"/>
          <w:kern w:val="0"/>
          <w:sz w:val="24"/>
          <w:szCs w:val="24"/>
        </w:rPr>
        <w:t>研讨会，会议将于2017年3月21-23日在罗马粮农</w:t>
      </w:r>
      <w:bookmarkStart w:id="0" w:name="_GoBack"/>
      <w:bookmarkEnd w:id="0"/>
      <w:r>
        <w:rPr>
          <w:rFonts w:ascii="宋体" w:hAnsi="宋体" w:cs="宋体" w:hint="eastAsia"/>
          <w:kern w:val="0"/>
          <w:sz w:val="24"/>
          <w:szCs w:val="24"/>
        </w:rPr>
        <w:t>组织总部召开。</w:t>
      </w:r>
    </w:p>
    <w:p w:rsidR="00315829" w:rsidRDefault="00315829" w:rsidP="00315829">
      <w:pPr>
        <w:widowControl/>
        <w:spacing w:line="360" w:lineRule="auto"/>
        <w:rPr>
          <w:rFonts w:ascii="宋体" w:hAnsi="宋体" w:cs="宋体"/>
          <w:kern w:val="0"/>
          <w:sz w:val="24"/>
          <w:szCs w:val="24"/>
        </w:rPr>
      </w:pPr>
      <w:r w:rsidRPr="00B41242">
        <w:rPr>
          <w:rFonts w:ascii="宋体" w:hAnsi="宋体" w:cs="宋体"/>
          <w:kern w:val="0"/>
          <w:sz w:val="24"/>
          <w:szCs w:val="24"/>
        </w:rPr>
        <w:t>1 韩贵清，黑龙江省农科院研究员、黑龙江农学会主席。</w:t>
      </w:r>
    </w:p>
    <w:p w:rsidR="00315829" w:rsidRDefault="00315829" w:rsidP="00315829">
      <w:pPr>
        <w:widowControl/>
        <w:spacing w:line="360" w:lineRule="auto"/>
        <w:rPr>
          <w:rFonts w:ascii="宋体" w:hAnsi="宋体" w:cs="宋体"/>
          <w:kern w:val="0"/>
          <w:sz w:val="24"/>
          <w:szCs w:val="24"/>
        </w:rPr>
      </w:pPr>
      <w:r w:rsidRPr="00B41242">
        <w:rPr>
          <w:rFonts w:ascii="宋体" w:hAnsi="宋体" w:cs="宋体"/>
          <w:kern w:val="0"/>
          <w:sz w:val="24"/>
          <w:szCs w:val="24"/>
        </w:rPr>
        <w:t>2 </w:t>
      </w:r>
      <w:r w:rsidR="00A248C4">
        <w:rPr>
          <w:rFonts w:ascii="宋体" w:hAnsi="宋体" w:cs="宋体" w:hint="eastAsia"/>
          <w:kern w:val="0"/>
          <w:sz w:val="24"/>
          <w:szCs w:val="24"/>
        </w:rPr>
        <w:t>魏丹</w:t>
      </w:r>
      <w:r w:rsidRPr="00B41242">
        <w:rPr>
          <w:rFonts w:ascii="宋体" w:hAnsi="宋体" w:cs="宋体"/>
          <w:kern w:val="0"/>
          <w:sz w:val="24"/>
          <w:szCs w:val="24"/>
        </w:rPr>
        <w:t>，</w:t>
      </w:r>
      <w:r w:rsidR="00A248C4" w:rsidRPr="00B41242">
        <w:rPr>
          <w:rFonts w:ascii="宋体" w:hAnsi="宋体" w:cs="宋体"/>
          <w:kern w:val="0"/>
          <w:sz w:val="24"/>
          <w:szCs w:val="24"/>
        </w:rPr>
        <w:t>黑龙江省农科院研究员、</w:t>
      </w:r>
      <w:r w:rsidRPr="00B41242">
        <w:rPr>
          <w:rFonts w:ascii="宋体" w:hAnsi="宋体" w:cs="宋体"/>
          <w:kern w:val="0"/>
          <w:sz w:val="24"/>
          <w:szCs w:val="24"/>
        </w:rPr>
        <w:t>黑龙江省农科院土壤肥料与环境资源研究所所长。</w:t>
      </w:r>
    </w:p>
    <w:p w:rsidR="00A248C4" w:rsidRDefault="00A248C4" w:rsidP="00315829">
      <w:pPr>
        <w:widowControl/>
        <w:spacing w:line="360" w:lineRule="auto"/>
        <w:rPr>
          <w:rFonts w:ascii="宋体" w:hAnsi="宋体" w:cs="宋体"/>
          <w:kern w:val="0"/>
          <w:sz w:val="24"/>
          <w:szCs w:val="24"/>
        </w:rPr>
      </w:pPr>
      <w:r w:rsidRPr="00B41242">
        <w:rPr>
          <w:rFonts w:ascii="宋体" w:hAnsi="宋体" w:cs="宋体"/>
          <w:kern w:val="0"/>
          <w:sz w:val="24"/>
          <w:szCs w:val="24"/>
        </w:rPr>
        <w:t>3 佟玉欣 黑龙江省农科院土壤肥料与环境资源研究所</w:t>
      </w:r>
      <w:r>
        <w:rPr>
          <w:rFonts w:ascii="宋体" w:hAnsi="宋体" w:cs="宋体" w:hint="eastAsia"/>
          <w:kern w:val="0"/>
          <w:sz w:val="24"/>
          <w:szCs w:val="24"/>
        </w:rPr>
        <w:t>副</w:t>
      </w:r>
      <w:r w:rsidRPr="00B41242">
        <w:rPr>
          <w:rFonts w:ascii="宋体" w:hAnsi="宋体" w:cs="宋体"/>
          <w:kern w:val="0"/>
          <w:sz w:val="24"/>
          <w:szCs w:val="24"/>
        </w:rPr>
        <w:t>研究员。 </w:t>
      </w:r>
    </w:p>
    <w:p w:rsidR="00A248C4" w:rsidRDefault="00A248C4" w:rsidP="00315829">
      <w:pPr>
        <w:widowControl/>
        <w:spacing w:line="360" w:lineRule="auto"/>
        <w:rPr>
          <w:rFonts w:ascii="宋体" w:hAnsi="宋体" w:cs="宋体"/>
          <w:kern w:val="0"/>
          <w:sz w:val="24"/>
          <w:szCs w:val="24"/>
        </w:rPr>
      </w:pPr>
      <w:r>
        <w:rPr>
          <w:rFonts w:ascii="宋体" w:hAnsi="宋体" w:cs="宋体" w:hint="eastAsia"/>
          <w:kern w:val="0"/>
          <w:sz w:val="24"/>
          <w:szCs w:val="24"/>
        </w:rPr>
        <w:t>4</w:t>
      </w:r>
      <w:r w:rsidRPr="00B41242">
        <w:rPr>
          <w:rFonts w:ascii="宋体" w:hAnsi="宋体" w:cs="宋体"/>
          <w:kern w:val="0"/>
          <w:sz w:val="24"/>
          <w:szCs w:val="24"/>
        </w:rPr>
        <w:t> </w:t>
      </w:r>
      <w:r>
        <w:rPr>
          <w:rFonts w:ascii="宋体" w:hAnsi="宋体" w:cs="宋体" w:hint="eastAsia"/>
          <w:kern w:val="0"/>
          <w:sz w:val="24"/>
          <w:szCs w:val="24"/>
        </w:rPr>
        <w:t>金梁</w:t>
      </w:r>
      <w:r w:rsidRPr="00B41242">
        <w:rPr>
          <w:rFonts w:ascii="宋体" w:hAnsi="宋体" w:cs="宋体"/>
          <w:kern w:val="0"/>
          <w:sz w:val="24"/>
          <w:szCs w:val="24"/>
        </w:rPr>
        <w:t> </w:t>
      </w:r>
      <w:r w:rsidR="00827E64">
        <w:rPr>
          <w:rFonts w:ascii="宋体" w:hAnsi="宋体" w:cs="宋体" w:hint="eastAsia"/>
          <w:kern w:val="0"/>
          <w:sz w:val="24"/>
          <w:szCs w:val="24"/>
        </w:rPr>
        <w:t xml:space="preserve">  </w:t>
      </w:r>
      <w:r w:rsidRPr="00B41242">
        <w:rPr>
          <w:rFonts w:ascii="宋体" w:hAnsi="宋体" w:cs="宋体"/>
          <w:kern w:val="0"/>
          <w:sz w:val="24"/>
          <w:szCs w:val="24"/>
        </w:rPr>
        <w:t>黑龙江省农科院土壤肥料与环境资源研究所</w:t>
      </w:r>
      <w:r>
        <w:rPr>
          <w:rFonts w:ascii="宋体" w:hAnsi="宋体" w:cs="宋体" w:hint="eastAsia"/>
          <w:kern w:val="0"/>
          <w:sz w:val="24"/>
          <w:szCs w:val="24"/>
        </w:rPr>
        <w:t>副</w:t>
      </w:r>
      <w:r w:rsidRPr="00B41242">
        <w:rPr>
          <w:rFonts w:ascii="宋体" w:hAnsi="宋体" w:cs="宋体"/>
          <w:kern w:val="0"/>
          <w:sz w:val="24"/>
          <w:szCs w:val="24"/>
        </w:rPr>
        <w:t>研究员。 </w:t>
      </w:r>
    </w:p>
    <w:p w:rsidR="00315829" w:rsidRDefault="00A248C4" w:rsidP="00315829">
      <w:pPr>
        <w:widowControl/>
        <w:spacing w:line="360" w:lineRule="auto"/>
        <w:rPr>
          <w:rFonts w:ascii="宋体" w:hAnsi="宋体" w:cs="宋体"/>
          <w:kern w:val="0"/>
          <w:sz w:val="24"/>
          <w:szCs w:val="24"/>
        </w:rPr>
      </w:pPr>
      <w:r>
        <w:rPr>
          <w:rFonts w:ascii="宋体" w:hAnsi="宋体" w:cs="宋体" w:hint="eastAsia"/>
          <w:kern w:val="0"/>
          <w:sz w:val="24"/>
          <w:szCs w:val="24"/>
        </w:rPr>
        <w:t>5</w:t>
      </w:r>
      <w:r w:rsidR="00315829" w:rsidRPr="00B41242">
        <w:rPr>
          <w:rFonts w:ascii="宋体" w:hAnsi="宋体" w:cs="宋体"/>
          <w:kern w:val="0"/>
          <w:sz w:val="24"/>
          <w:szCs w:val="24"/>
        </w:rPr>
        <w:t> </w:t>
      </w:r>
      <w:r>
        <w:rPr>
          <w:rFonts w:ascii="宋体" w:hAnsi="宋体" w:cs="宋体" w:hint="eastAsia"/>
          <w:kern w:val="0"/>
          <w:sz w:val="24"/>
          <w:szCs w:val="24"/>
        </w:rPr>
        <w:t>马星竹</w:t>
      </w:r>
      <w:r w:rsidR="00315829" w:rsidRPr="00B41242">
        <w:rPr>
          <w:rFonts w:ascii="宋体" w:hAnsi="宋体" w:cs="宋体"/>
          <w:kern w:val="0"/>
          <w:sz w:val="24"/>
          <w:szCs w:val="24"/>
        </w:rPr>
        <w:t> 黑龙江省农科院土壤肥料与环境资源研究所</w:t>
      </w:r>
      <w:r>
        <w:rPr>
          <w:rFonts w:ascii="宋体" w:hAnsi="宋体" w:cs="宋体" w:hint="eastAsia"/>
          <w:kern w:val="0"/>
          <w:sz w:val="24"/>
          <w:szCs w:val="24"/>
        </w:rPr>
        <w:t>副</w:t>
      </w:r>
      <w:r w:rsidR="00315829" w:rsidRPr="00B41242">
        <w:rPr>
          <w:rFonts w:ascii="宋体" w:hAnsi="宋体" w:cs="宋体"/>
          <w:kern w:val="0"/>
          <w:sz w:val="24"/>
          <w:szCs w:val="24"/>
        </w:rPr>
        <w:t>研究员。  </w:t>
      </w:r>
    </w:p>
    <w:p w:rsidR="00435748" w:rsidRDefault="00A248C4" w:rsidP="00315829">
      <w:pPr>
        <w:widowControl/>
        <w:spacing w:line="360" w:lineRule="auto"/>
        <w:rPr>
          <w:rFonts w:ascii="宋体" w:hAnsi="宋体" w:cs="宋体"/>
          <w:kern w:val="0"/>
          <w:sz w:val="24"/>
          <w:szCs w:val="24"/>
        </w:rPr>
      </w:pPr>
      <w:r>
        <w:rPr>
          <w:rFonts w:ascii="宋体" w:hAnsi="宋体" w:cs="宋体" w:hint="eastAsia"/>
          <w:kern w:val="0"/>
          <w:sz w:val="24"/>
          <w:szCs w:val="24"/>
        </w:rPr>
        <w:t>本次全球土壤有只研讨会的目的是</w:t>
      </w:r>
      <w:r w:rsidR="00435748">
        <w:rPr>
          <w:rFonts w:ascii="宋体" w:hAnsi="宋体" w:cs="宋体" w:hint="eastAsia"/>
          <w:kern w:val="0"/>
          <w:sz w:val="24"/>
          <w:szCs w:val="24"/>
        </w:rPr>
        <w:t>在气候变化和可持续发展框架下总结土壤和土壤有机碳规律。本次活动旨在减轻和适应全球变化，同时在气候变化中得到最高效益。</w:t>
      </w:r>
    </w:p>
    <w:p w:rsidR="00870785" w:rsidRDefault="00435748" w:rsidP="00315829">
      <w:pPr>
        <w:widowControl/>
        <w:spacing w:line="360" w:lineRule="auto"/>
        <w:rPr>
          <w:rFonts w:ascii="宋体" w:hAnsi="宋体" w:cs="宋体"/>
          <w:kern w:val="0"/>
          <w:sz w:val="24"/>
          <w:szCs w:val="24"/>
        </w:rPr>
      </w:pPr>
      <w:r>
        <w:rPr>
          <w:rFonts w:ascii="宋体" w:hAnsi="宋体" w:cs="宋体" w:hint="eastAsia"/>
          <w:kern w:val="0"/>
          <w:sz w:val="24"/>
          <w:szCs w:val="24"/>
        </w:rPr>
        <w:t>黑土保护是非常重要的，在本次研讨会和国际土壤伙伴关系框架下，我们将成立国际黑土联网合作。我们希望你们能够参加黑土联网合作，同时在会后参加黑土合作的活动。</w:t>
      </w:r>
      <w:r w:rsidR="00FB0B6B">
        <w:rPr>
          <w:rFonts w:ascii="宋体" w:hAnsi="宋体" w:cs="宋体" w:hint="eastAsia"/>
          <w:kern w:val="0"/>
          <w:sz w:val="24"/>
          <w:szCs w:val="24"/>
        </w:rPr>
        <w:t>应总干事助理王韧的推荐，拟</w:t>
      </w:r>
      <w:proofErr w:type="gramStart"/>
      <w:r w:rsidR="00FB0B6B">
        <w:rPr>
          <w:rFonts w:ascii="宋体" w:hAnsi="宋体" w:cs="宋体" w:hint="eastAsia"/>
          <w:kern w:val="0"/>
          <w:sz w:val="24"/>
          <w:szCs w:val="24"/>
        </w:rPr>
        <w:t>推荐韩贵清单</w:t>
      </w:r>
      <w:proofErr w:type="gramEnd"/>
      <w:r w:rsidR="00FB0B6B">
        <w:rPr>
          <w:rFonts w:ascii="宋体" w:hAnsi="宋体" w:cs="宋体" w:hint="eastAsia"/>
          <w:kern w:val="0"/>
          <w:sz w:val="24"/>
          <w:szCs w:val="24"/>
        </w:rPr>
        <w:t>位黑土联网合作论坛的科学技术委员会主席。</w:t>
      </w:r>
    </w:p>
    <w:p w:rsidR="00870785" w:rsidRDefault="00870785" w:rsidP="00315829">
      <w:pPr>
        <w:widowControl/>
        <w:spacing w:line="360" w:lineRule="auto"/>
        <w:rPr>
          <w:rFonts w:ascii="宋体" w:hAnsi="宋体" w:cs="宋体"/>
          <w:kern w:val="0"/>
          <w:sz w:val="24"/>
          <w:szCs w:val="24"/>
        </w:rPr>
      </w:pPr>
      <w:r>
        <w:rPr>
          <w:rFonts w:ascii="宋体" w:hAnsi="宋体" w:cs="宋体" w:hint="eastAsia"/>
          <w:kern w:val="0"/>
          <w:sz w:val="24"/>
          <w:szCs w:val="24"/>
        </w:rPr>
        <w:t>请注意您和您的代表团参加本次会议的费用应该由您的研究所来支付。</w:t>
      </w:r>
    </w:p>
    <w:p w:rsidR="00870785" w:rsidRDefault="00870785" w:rsidP="00315829">
      <w:pPr>
        <w:widowControl/>
        <w:spacing w:line="360" w:lineRule="auto"/>
        <w:rPr>
          <w:rFonts w:ascii="宋体" w:hAnsi="宋体" w:cs="宋体"/>
          <w:kern w:val="0"/>
          <w:sz w:val="24"/>
          <w:szCs w:val="24"/>
        </w:rPr>
      </w:pPr>
    </w:p>
    <w:p w:rsidR="00315829" w:rsidRPr="00870785" w:rsidRDefault="00870785" w:rsidP="00315829">
      <w:pPr>
        <w:widowControl/>
        <w:spacing w:line="360" w:lineRule="auto"/>
        <w:rPr>
          <w:rFonts w:ascii="宋体" w:hAnsi="宋体" w:cs="宋体"/>
          <w:kern w:val="0"/>
          <w:sz w:val="24"/>
          <w:szCs w:val="24"/>
        </w:rPr>
      </w:pPr>
      <w:r>
        <w:rPr>
          <w:rFonts w:ascii="宋体" w:hAnsi="宋体" w:cs="宋体" w:hint="eastAsia"/>
          <w:kern w:val="0"/>
          <w:sz w:val="24"/>
          <w:szCs w:val="24"/>
        </w:rPr>
        <w:t>期望您能够参加本次会议。</w:t>
      </w:r>
      <w:r w:rsidR="00315829" w:rsidRPr="00B41242">
        <w:rPr>
          <w:rFonts w:ascii="宋体" w:hAnsi="宋体" w:cs="宋体"/>
          <w:kern w:val="0"/>
          <w:sz w:val="24"/>
          <w:szCs w:val="24"/>
        </w:rPr>
        <w:t xml:space="preserve"> </w:t>
      </w:r>
    </w:p>
    <w:p w:rsidR="00870785" w:rsidRPr="00870785" w:rsidRDefault="00870785" w:rsidP="00315829">
      <w:pPr>
        <w:widowControl/>
        <w:spacing w:line="360" w:lineRule="auto"/>
        <w:rPr>
          <w:rFonts w:ascii="宋体" w:hAnsi="宋体" w:cs="宋体"/>
          <w:kern w:val="0"/>
          <w:sz w:val="24"/>
          <w:szCs w:val="24"/>
        </w:rPr>
      </w:pPr>
      <w:r w:rsidRPr="00870785">
        <w:rPr>
          <w:rFonts w:ascii="宋体" w:hAnsi="宋体" w:cs="宋体"/>
          <w:kern w:val="0"/>
          <w:sz w:val="24"/>
          <w:szCs w:val="24"/>
        </w:rPr>
        <w:t>谨启</w:t>
      </w:r>
    </w:p>
    <w:p w:rsidR="00315829" w:rsidRDefault="00315829" w:rsidP="00315829">
      <w:pPr>
        <w:widowControl/>
        <w:spacing w:line="360" w:lineRule="auto"/>
        <w:rPr>
          <w:rFonts w:ascii="宋体" w:hAnsi="宋体" w:cs="宋体"/>
          <w:kern w:val="0"/>
          <w:sz w:val="24"/>
          <w:szCs w:val="24"/>
        </w:rPr>
      </w:pPr>
      <w:r>
        <w:rPr>
          <w:rFonts w:ascii="宋体" w:hAnsi="宋体" w:cs="宋体" w:hint="eastAsia"/>
          <w:kern w:val="0"/>
          <w:sz w:val="24"/>
          <w:szCs w:val="24"/>
        </w:rPr>
        <w:t>联合国粮农组织</w:t>
      </w:r>
      <w:r w:rsidR="00870785">
        <w:rPr>
          <w:rFonts w:ascii="宋体" w:hAnsi="宋体" w:cs="宋体" w:hint="eastAsia"/>
          <w:kern w:val="0"/>
          <w:sz w:val="24"/>
          <w:szCs w:val="24"/>
        </w:rPr>
        <w:t>土地与水资源部</w:t>
      </w:r>
    </w:p>
    <w:p w:rsidR="00870785" w:rsidRDefault="00870785" w:rsidP="00315829">
      <w:pPr>
        <w:widowControl/>
        <w:spacing w:line="360" w:lineRule="auto"/>
        <w:rPr>
          <w:rFonts w:ascii="宋体" w:hAnsi="宋体" w:cs="宋体"/>
          <w:kern w:val="0"/>
          <w:sz w:val="24"/>
          <w:szCs w:val="24"/>
        </w:rPr>
      </w:pPr>
      <w:r>
        <w:rPr>
          <w:rFonts w:ascii="宋体" w:hAnsi="宋体" w:cs="宋体" w:hint="eastAsia"/>
          <w:kern w:val="0"/>
          <w:sz w:val="24"/>
          <w:szCs w:val="24"/>
        </w:rPr>
        <w:t xml:space="preserve">Eduardo </w:t>
      </w:r>
      <w:r>
        <w:rPr>
          <w:rFonts w:ascii="宋体" w:hAnsi="宋体" w:cs="宋体" w:hint="eastAsia"/>
          <w:kern w:val="0"/>
          <w:sz w:val="24"/>
          <w:szCs w:val="24"/>
        </w:rPr>
        <w:tab/>
        <w:t>Mansur</w:t>
      </w:r>
    </w:p>
    <w:p w:rsidR="00590407" w:rsidRPr="00870785" w:rsidRDefault="00315829" w:rsidP="00870785">
      <w:pPr>
        <w:widowControl/>
        <w:spacing w:line="360" w:lineRule="auto"/>
        <w:rPr>
          <w:rFonts w:ascii="宋体" w:hAnsi="宋体" w:cs="宋体"/>
          <w:kern w:val="0"/>
          <w:sz w:val="24"/>
          <w:szCs w:val="24"/>
        </w:rPr>
      </w:pPr>
      <w:r>
        <w:rPr>
          <w:rFonts w:ascii="宋体" w:hAnsi="宋体" w:cs="宋体" w:hint="eastAsia"/>
          <w:kern w:val="0"/>
          <w:sz w:val="24"/>
          <w:szCs w:val="24"/>
        </w:rPr>
        <w:t>201</w:t>
      </w:r>
      <w:r w:rsidR="00870785">
        <w:rPr>
          <w:rFonts w:ascii="宋体" w:hAnsi="宋体" w:cs="宋体" w:hint="eastAsia"/>
          <w:kern w:val="0"/>
          <w:sz w:val="24"/>
          <w:szCs w:val="24"/>
        </w:rPr>
        <w:t>7</w:t>
      </w:r>
      <w:r>
        <w:rPr>
          <w:rFonts w:ascii="宋体" w:hAnsi="宋体" w:cs="宋体" w:hint="eastAsia"/>
          <w:kern w:val="0"/>
          <w:sz w:val="24"/>
          <w:szCs w:val="24"/>
        </w:rPr>
        <w:t>年</w:t>
      </w:r>
      <w:r w:rsidR="00870785">
        <w:rPr>
          <w:rFonts w:ascii="宋体" w:hAnsi="宋体" w:cs="宋体" w:hint="eastAsia"/>
          <w:kern w:val="0"/>
          <w:sz w:val="24"/>
          <w:szCs w:val="24"/>
        </w:rPr>
        <w:t>1</w:t>
      </w:r>
      <w:r>
        <w:rPr>
          <w:rFonts w:ascii="宋体" w:hAnsi="宋体" w:cs="宋体" w:hint="eastAsia"/>
          <w:kern w:val="0"/>
          <w:sz w:val="24"/>
          <w:szCs w:val="24"/>
        </w:rPr>
        <w:t>月</w:t>
      </w:r>
      <w:r w:rsidR="00870785">
        <w:rPr>
          <w:rFonts w:ascii="宋体" w:hAnsi="宋体" w:cs="宋体" w:hint="eastAsia"/>
          <w:kern w:val="0"/>
          <w:sz w:val="24"/>
          <w:szCs w:val="24"/>
        </w:rPr>
        <w:t>11</w:t>
      </w:r>
      <w:r>
        <w:rPr>
          <w:rFonts w:ascii="宋体" w:hAnsi="宋体" w:cs="宋体" w:hint="eastAsia"/>
          <w:kern w:val="0"/>
          <w:sz w:val="24"/>
          <w:szCs w:val="24"/>
        </w:rPr>
        <w:t>日</w:t>
      </w:r>
    </w:p>
    <w:sectPr w:rsidR="00590407" w:rsidRPr="008707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8C6" w:rsidRDefault="000528C6" w:rsidP="00A248C4">
      <w:r>
        <w:separator/>
      </w:r>
    </w:p>
  </w:endnote>
  <w:endnote w:type="continuationSeparator" w:id="0">
    <w:p w:rsidR="000528C6" w:rsidRDefault="000528C6" w:rsidP="00A2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8C6" w:rsidRDefault="000528C6" w:rsidP="00A248C4">
      <w:r>
        <w:separator/>
      </w:r>
    </w:p>
  </w:footnote>
  <w:footnote w:type="continuationSeparator" w:id="0">
    <w:p w:rsidR="000528C6" w:rsidRDefault="000528C6" w:rsidP="00A248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6E6AA8"/>
    <w:multiLevelType w:val="hybridMultilevel"/>
    <w:tmpl w:val="7FF2D8E8"/>
    <w:lvl w:ilvl="0" w:tplc="FD52E61A">
      <w:start w:val="1"/>
      <w:numFmt w:val="decimal"/>
      <w:lvlText w:val="%1."/>
      <w:lvlJc w:val="left"/>
      <w:pPr>
        <w:ind w:left="840" w:hanging="360"/>
      </w:pPr>
      <w:rPr>
        <w:rFonts w:cs="Times New Roman"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829"/>
    <w:rsid w:val="000528C6"/>
    <w:rsid w:val="00315829"/>
    <w:rsid w:val="00401607"/>
    <w:rsid w:val="00435748"/>
    <w:rsid w:val="00590407"/>
    <w:rsid w:val="005977B7"/>
    <w:rsid w:val="006A05C3"/>
    <w:rsid w:val="00827E64"/>
    <w:rsid w:val="00870785"/>
    <w:rsid w:val="00A248C4"/>
    <w:rsid w:val="00A95BC7"/>
    <w:rsid w:val="00CC6DA0"/>
    <w:rsid w:val="00FB0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82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15829"/>
    <w:pPr>
      <w:ind w:firstLineChars="200" w:firstLine="420"/>
    </w:pPr>
  </w:style>
  <w:style w:type="paragraph" w:styleId="a4">
    <w:name w:val="header"/>
    <w:basedOn w:val="a"/>
    <w:link w:val="Char"/>
    <w:uiPriority w:val="99"/>
    <w:unhideWhenUsed/>
    <w:rsid w:val="00A248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248C4"/>
    <w:rPr>
      <w:rFonts w:ascii="Calibri" w:eastAsia="宋体" w:hAnsi="Calibri" w:cs="Times New Roman"/>
      <w:sz w:val="18"/>
      <w:szCs w:val="18"/>
    </w:rPr>
  </w:style>
  <w:style w:type="paragraph" w:styleId="a5">
    <w:name w:val="footer"/>
    <w:basedOn w:val="a"/>
    <w:link w:val="Char0"/>
    <w:uiPriority w:val="99"/>
    <w:unhideWhenUsed/>
    <w:rsid w:val="00A248C4"/>
    <w:pPr>
      <w:tabs>
        <w:tab w:val="center" w:pos="4153"/>
        <w:tab w:val="right" w:pos="8306"/>
      </w:tabs>
      <w:snapToGrid w:val="0"/>
      <w:jc w:val="left"/>
    </w:pPr>
    <w:rPr>
      <w:sz w:val="18"/>
      <w:szCs w:val="18"/>
    </w:rPr>
  </w:style>
  <w:style w:type="character" w:customStyle="1" w:styleId="Char0">
    <w:name w:val="页脚 Char"/>
    <w:basedOn w:val="a0"/>
    <w:link w:val="a5"/>
    <w:uiPriority w:val="99"/>
    <w:rsid w:val="00A248C4"/>
    <w:rPr>
      <w:rFonts w:ascii="Calibri" w:eastAsia="宋体" w:hAnsi="Calibri" w:cs="Times New Roman"/>
      <w:sz w:val="18"/>
      <w:szCs w:val="18"/>
    </w:rPr>
  </w:style>
  <w:style w:type="paragraph" w:styleId="a6">
    <w:name w:val="Balloon Text"/>
    <w:basedOn w:val="a"/>
    <w:link w:val="Char1"/>
    <w:uiPriority w:val="99"/>
    <w:semiHidden/>
    <w:unhideWhenUsed/>
    <w:rsid w:val="00A248C4"/>
    <w:rPr>
      <w:sz w:val="18"/>
      <w:szCs w:val="18"/>
    </w:rPr>
  </w:style>
  <w:style w:type="character" w:customStyle="1" w:styleId="Char1">
    <w:name w:val="批注框文本 Char"/>
    <w:basedOn w:val="a0"/>
    <w:link w:val="a6"/>
    <w:uiPriority w:val="99"/>
    <w:semiHidden/>
    <w:rsid w:val="00A248C4"/>
    <w:rPr>
      <w:rFonts w:ascii="Calibri" w:eastAsia="宋体" w:hAnsi="Calibri" w:cs="Times New Roman"/>
      <w:sz w:val="18"/>
      <w:szCs w:val="18"/>
    </w:rPr>
  </w:style>
  <w:style w:type="character" w:customStyle="1" w:styleId="apple-converted-space">
    <w:name w:val="apple-converted-space"/>
    <w:basedOn w:val="a0"/>
    <w:rsid w:val="008707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82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15829"/>
    <w:pPr>
      <w:ind w:firstLineChars="200" w:firstLine="420"/>
    </w:pPr>
  </w:style>
  <w:style w:type="paragraph" w:styleId="a4">
    <w:name w:val="header"/>
    <w:basedOn w:val="a"/>
    <w:link w:val="Char"/>
    <w:uiPriority w:val="99"/>
    <w:unhideWhenUsed/>
    <w:rsid w:val="00A248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248C4"/>
    <w:rPr>
      <w:rFonts w:ascii="Calibri" w:eastAsia="宋体" w:hAnsi="Calibri" w:cs="Times New Roman"/>
      <w:sz w:val="18"/>
      <w:szCs w:val="18"/>
    </w:rPr>
  </w:style>
  <w:style w:type="paragraph" w:styleId="a5">
    <w:name w:val="footer"/>
    <w:basedOn w:val="a"/>
    <w:link w:val="Char0"/>
    <w:uiPriority w:val="99"/>
    <w:unhideWhenUsed/>
    <w:rsid w:val="00A248C4"/>
    <w:pPr>
      <w:tabs>
        <w:tab w:val="center" w:pos="4153"/>
        <w:tab w:val="right" w:pos="8306"/>
      </w:tabs>
      <w:snapToGrid w:val="0"/>
      <w:jc w:val="left"/>
    </w:pPr>
    <w:rPr>
      <w:sz w:val="18"/>
      <w:szCs w:val="18"/>
    </w:rPr>
  </w:style>
  <w:style w:type="character" w:customStyle="1" w:styleId="Char0">
    <w:name w:val="页脚 Char"/>
    <w:basedOn w:val="a0"/>
    <w:link w:val="a5"/>
    <w:uiPriority w:val="99"/>
    <w:rsid w:val="00A248C4"/>
    <w:rPr>
      <w:rFonts w:ascii="Calibri" w:eastAsia="宋体" w:hAnsi="Calibri" w:cs="Times New Roman"/>
      <w:sz w:val="18"/>
      <w:szCs w:val="18"/>
    </w:rPr>
  </w:style>
  <w:style w:type="paragraph" w:styleId="a6">
    <w:name w:val="Balloon Text"/>
    <w:basedOn w:val="a"/>
    <w:link w:val="Char1"/>
    <w:uiPriority w:val="99"/>
    <w:semiHidden/>
    <w:unhideWhenUsed/>
    <w:rsid w:val="00A248C4"/>
    <w:rPr>
      <w:sz w:val="18"/>
      <w:szCs w:val="18"/>
    </w:rPr>
  </w:style>
  <w:style w:type="character" w:customStyle="1" w:styleId="Char1">
    <w:name w:val="批注框文本 Char"/>
    <w:basedOn w:val="a0"/>
    <w:link w:val="a6"/>
    <w:uiPriority w:val="99"/>
    <w:semiHidden/>
    <w:rsid w:val="00A248C4"/>
    <w:rPr>
      <w:rFonts w:ascii="Calibri" w:eastAsia="宋体" w:hAnsi="Calibri" w:cs="Times New Roman"/>
      <w:sz w:val="18"/>
      <w:szCs w:val="18"/>
    </w:rPr>
  </w:style>
  <w:style w:type="character" w:customStyle="1" w:styleId="apple-converted-space">
    <w:name w:val="apple-converted-space"/>
    <w:basedOn w:val="a0"/>
    <w:rsid w:val="0087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94</Words>
  <Characters>539</Characters>
  <Application>Microsoft Office Word</Application>
  <DocSecurity>0</DocSecurity>
  <Lines>4</Lines>
  <Paragraphs>1</Paragraphs>
  <ScaleCrop>false</ScaleCrop>
  <Company>Sky123.Org</Company>
  <LinksUpToDate>false</LinksUpToDate>
  <CharactersWithSpaces>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Windows 用户</cp:lastModifiedBy>
  <cp:revision>5</cp:revision>
  <cp:lastPrinted>2017-01-20T00:24:00Z</cp:lastPrinted>
  <dcterms:created xsi:type="dcterms:W3CDTF">2016-08-12T04:56:00Z</dcterms:created>
  <dcterms:modified xsi:type="dcterms:W3CDTF">2017-01-20T00:24:00Z</dcterms:modified>
</cp:coreProperties>
</file>