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62" w:rsidRDefault="00A47630">
      <w:pPr>
        <w:pStyle w:val="2"/>
        <w:ind w:firstLineChars="1200" w:firstLine="3600"/>
        <w:jc w:val="left"/>
        <w:rPr>
          <w:rFonts w:ascii="仿宋" w:eastAsia="仿宋" w:hAnsi="仿宋" w:cs="宋体"/>
          <w:b w:val="0"/>
          <w:bCs w:val="0"/>
          <w:color w:val="333333"/>
          <w:kern w:val="0"/>
          <w:sz w:val="30"/>
          <w:szCs w:val="30"/>
        </w:rPr>
      </w:pPr>
      <w:r>
        <w:rPr>
          <w:rFonts w:ascii="仿宋" w:eastAsia="仿宋" w:hAnsi="仿宋" w:cs="宋体" w:hint="eastAsia"/>
          <w:b w:val="0"/>
          <w:bCs w:val="0"/>
          <w:color w:val="333333"/>
          <w:kern w:val="0"/>
          <w:sz w:val="30"/>
          <w:szCs w:val="30"/>
        </w:rPr>
        <w:t>日程</w:t>
      </w:r>
    </w:p>
    <w:tbl>
      <w:tblPr>
        <w:tblStyle w:val="a6"/>
        <w:tblW w:w="8296" w:type="dxa"/>
        <w:tblLayout w:type="fixed"/>
        <w:tblLook w:val="04A0" w:firstRow="1" w:lastRow="0" w:firstColumn="1" w:lastColumn="0" w:noHBand="0" w:noVBand="1"/>
      </w:tblPr>
      <w:tblGrid>
        <w:gridCol w:w="1312"/>
        <w:gridCol w:w="951"/>
        <w:gridCol w:w="4214"/>
        <w:gridCol w:w="1819"/>
      </w:tblGrid>
      <w:tr w:rsidR="00FC4F62">
        <w:tc>
          <w:tcPr>
            <w:tcW w:w="1312" w:type="dxa"/>
          </w:tcPr>
          <w:p w:rsidR="00FC4F62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color w:val="333333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333333"/>
                <w:sz w:val="21"/>
                <w:szCs w:val="21"/>
              </w:rPr>
              <w:t>日期</w:t>
            </w:r>
          </w:p>
        </w:tc>
        <w:tc>
          <w:tcPr>
            <w:tcW w:w="951" w:type="dxa"/>
          </w:tcPr>
          <w:p w:rsidR="00FC4F62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color w:val="333333"/>
                <w:sz w:val="21"/>
                <w:szCs w:val="21"/>
              </w:rPr>
            </w:pPr>
          </w:p>
        </w:tc>
        <w:tc>
          <w:tcPr>
            <w:tcW w:w="4214" w:type="dxa"/>
          </w:tcPr>
          <w:p w:rsidR="00FC4F62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color w:val="333333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333333"/>
                <w:sz w:val="21"/>
                <w:szCs w:val="21"/>
              </w:rPr>
              <w:t>活动</w:t>
            </w:r>
          </w:p>
        </w:tc>
        <w:tc>
          <w:tcPr>
            <w:tcW w:w="1819" w:type="dxa"/>
          </w:tcPr>
          <w:p w:rsidR="00FC4F62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color w:val="333333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333333"/>
                <w:sz w:val="21"/>
                <w:szCs w:val="21"/>
              </w:rPr>
              <w:t>城市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1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2.1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周日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1天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北京乘机至西雅图，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从西雅图乘飞机至波特兰，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从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波特兰乘大巴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至科瓦利斯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2019.12.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周一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第2天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汉麻相关</w:t>
            </w:r>
            <w:proofErr w:type="gramEnd"/>
            <w:r w:rsidR="00F913A7" w:rsidRPr="00197CB9">
              <w:rPr>
                <w:rFonts w:ascii="仿宋" w:eastAsia="仿宋" w:hAnsi="仿宋" w:hint="eastAsia"/>
                <w:sz w:val="21"/>
                <w:szCs w:val="21"/>
              </w:rPr>
              <w:t>化学分析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方法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Steve Thule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授课人工作单位及职务：太平洋农业实验室，研究员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="00F913A7" w:rsidRPr="00197CB9">
              <w:rPr>
                <w:rFonts w:ascii="仿宋" w:eastAsia="仿宋" w:hAnsi="仿宋" w:hint="eastAsia"/>
                <w:sz w:val="21"/>
                <w:szCs w:val="21"/>
              </w:rPr>
              <w:t>汉麻相关</w:t>
            </w:r>
            <w:proofErr w:type="gramEnd"/>
            <w:r w:rsidR="00F913A7" w:rsidRPr="00197CB9">
              <w:rPr>
                <w:rFonts w:ascii="仿宋" w:eastAsia="仿宋" w:hAnsi="仿宋" w:hint="eastAsia"/>
                <w:sz w:val="21"/>
                <w:szCs w:val="21"/>
              </w:rPr>
              <w:t>分子生物学分析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方法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Kevin Hounschell</w:t>
            </w:r>
          </w:p>
          <w:p w:rsidR="00FC4F62" w:rsidRPr="00197CB9" w:rsidRDefault="00A47630" w:rsidP="00AB7067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授课人工作单位及职务：太平洋农业实验室，研究员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rPr>
          <w:trHeight w:val="4181"/>
        </w:trPr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2019.12.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3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周二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0" w:name="OLE_LINK2"/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第3天</w:t>
            </w:r>
            <w:bookmarkEnd w:id="0"/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1" w:name="OLE_LINK3"/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</w:t>
            </w:r>
            <w:bookmarkEnd w:id="1"/>
            <w:r w:rsidRPr="00197CB9">
              <w:rPr>
                <w:rFonts w:ascii="仿宋" w:eastAsia="仿宋" w:hAnsi="仿宋" w:hint="eastAsia"/>
                <w:sz w:val="21"/>
                <w:szCs w:val="21"/>
              </w:rPr>
              <w:t>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汉麻精油</w:t>
            </w:r>
            <w:proofErr w:type="gramEnd"/>
            <w:r w:rsidR="00F913A7" w:rsidRPr="00197CB9">
              <w:rPr>
                <w:rFonts w:ascii="仿宋" w:eastAsia="仿宋" w:hAnsi="仿宋" w:hint="eastAsia"/>
                <w:sz w:val="21"/>
                <w:szCs w:val="21"/>
              </w:rPr>
              <w:t>的应用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Lloyd Nackley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汉麻精油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生产</w:t>
            </w:r>
            <w:r w:rsidR="00F913A7" w:rsidRPr="00197CB9">
              <w:rPr>
                <w:rFonts w:ascii="仿宋" w:eastAsia="仿宋" w:hAnsi="仿宋" w:hint="eastAsia"/>
                <w:sz w:val="21"/>
                <w:szCs w:val="21"/>
              </w:rPr>
              <w:t>工艺流程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Lloyd Nackley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.4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周三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第4天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2" w:name="OLE_LINK4"/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bookmarkEnd w:id="2"/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汉麻综合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灌溉技术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Riujin Qin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3" w:name="OLE_LINK5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  <w:bookmarkEnd w:id="3"/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汉麻综合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施肥技术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；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Scot Lukas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lastRenderedPageBreak/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.5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周四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第5天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培训内容：精油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用汉麻的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种植及收获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；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培训内容：精油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用汉麻的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收获后加工方法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.6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周五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第6天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4" w:name="OLE_LINK6"/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765787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 w:hint="eastAsia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bookmarkEnd w:id="4"/>
            <w:proofErr w:type="gramStart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汉麻性别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鉴定；</w:t>
            </w:r>
            <w:proofErr w:type="gramStart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汉麻雌雄同株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介绍</w:t>
            </w:r>
            <w:r w:rsidR="00AD052C">
              <w:rPr>
                <w:rFonts w:ascii="仿宋" w:eastAsia="仿宋" w:hAnsi="仿宋" w:hint="eastAsia"/>
                <w:sz w:val="21"/>
                <w:szCs w:val="21"/>
              </w:rPr>
              <w:t xml:space="preserve"> 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5" w:name="_GoBack"/>
            <w:bookmarkEnd w:id="5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Sabry Elias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765787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 w:hint="eastAsia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</w:t>
            </w:r>
            <w:r w:rsidR="00765787">
              <w:rPr>
                <w:rFonts w:ascii="仿宋" w:eastAsia="仿宋" w:hAnsi="仿宋" w:hint="eastAsia"/>
                <w:sz w:val="21"/>
                <w:szCs w:val="21"/>
              </w:rPr>
              <w:t>培训</w:t>
            </w:r>
          </w:p>
          <w:p w:rsidR="00765787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 w:hint="eastAsia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="00765787" w:rsidRPr="00765787">
              <w:rPr>
                <w:rFonts w:ascii="仿宋" w:eastAsia="仿宋" w:hAnsi="仿宋" w:hint="eastAsia"/>
                <w:sz w:val="21"/>
                <w:szCs w:val="21"/>
              </w:rPr>
              <w:t>汉麻雌化</w:t>
            </w:r>
            <w:proofErr w:type="gramEnd"/>
            <w:r w:rsidR="00765787" w:rsidRPr="00765787">
              <w:rPr>
                <w:rFonts w:ascii="仿宋" w:eastAsia="仿宋" w:hAnsi="仿宋" w:hint="eastAsia"/>
                <w:sz w:val="21"/>
                <w:szCs w:val="21"/>
              </w:rPr>
              <w:t>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授课地点: 俄勒冈州立大学作物学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Sabry Elias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rPr>
          <w:trHeight w:val="312"/>
        </w:trPr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.7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周六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第7天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休息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rPr>
          <w:trHeight w:val="649"/>
        </w:trPr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.8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周日</w:t>
            </w: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第8天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休息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.9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周一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第9天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6" w:name="OLE_LINK7"/>
            <w:bookmarkStart w:id="7" w:name="OLE_LINK8"/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bookmarkEnd w:id="6"/>
            <w:bookmarkEnd w:id="7"/>
            <w:proofErr w:type="gramStart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汉麻高产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育种技术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汉麻抗病育种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lastRenderedPageBreak/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.10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周二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第10天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汉麻精油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提纯</w:t>
            </w:r>
            <w:r w:rsidR="00197CB9" w:rsidRPr="00197CB9">
              <w:rPr>
                <w:rFonts w:ascii="仿宋" w:eastAsia="仿宋" w:hAnsi="仿宋" w:hint="eastAsia"/>
                <w:sz w:val="21"/>
                <w:szCs w:val="21"/>
              </w:rPr>
              <w:t>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="00197CB9" w:rsidRPr="00197CB9">
              <w:rPr>
                <w:rFonts w:ascii="仿宋" w:eastAsia="仿宋" w:hAnsi="仿宋" w:hint="eastAsia"/>
                <w:sz w:val="21"/>
                <w:szCs w:val="21"/>
              </w:rPr>
              <w:t>医用汉麻的</w:t>
            </w:r>
            <w:proofErr w:type="gramEnd"/>
            <w:r w:rsidR="00197CB9" w:rsidRPr="00197CB9">
              <w:rPr>
                <w:rFonts w:ascii="仿宋" w:eastAsia="仿宋" w:hAnsi="仿宋" w:hint="eastAsia"/>
                <w:sz w:val="21"/>
                <w:szCs w:val="21"/>
              </w:rPr>
              <w:t>综合应用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.11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周三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第11天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培训汉麻产量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检测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Gary Macaninsh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 xml:space="preserve">授课人工作单位及职务：俄勒冈州立大学农学院 </w:t>
            </w:r>
            <w:r w:rsidR="00C75B0B">
              <w:rPr>
                <w:rFonts w:ascii="仿宋" w:eastAsia="仿宋" w:hAnsi="仿宋" w:hint="eastAsia"/>
                <w:sz w:val="21"/>
                <w:szCs w:val="21"/>
              </w:rPr>
              <w:t>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 xml:space="preserve"> 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汉麻检疫</w:t>
            </w:r>
            <w:proofErr w:type="gramEnd"/>
            <w:r w:rsidR="004B0BF9" w:rsidRPr="00197CB9">
              <w:rPr>
                <w:rFonts w:ascii="仿宋" w:eastAsia="仿宋" w:hAnsi="仿宋" w:hint="eastAsia"/>
                <w:sz w:val="21"/>
                <w:szCs w:val="21"/>
              </w:rPr>
              <w:t>技术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Gary Macaninsh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 xml:space="preserve">授课人工作单位及职务：俄勒冈州立大学农学院 </w:t>
            </w:r>
            <w:r w:rsidR="00C75B0B">
              <w:rPr>
                <w:rFonts w:ascii="仿宋" w:eastAsia="仿宋" w:hAnsi="仿宋" w:hint="eastAsia"/>
                <w:sz w:val="21"/>
                <w:szCs w:val="21"/>
              </w:rPr>
              <w:t>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.12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周四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第12天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bookmarkStart w:id="8" w:name="OLE_LINK9"/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bookmarkEnd w:id="8"/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汉麻育种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及基因组学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授课地点：俄勒冈州立大学基因组学实验室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Kelley Vining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汉麻组织培养</w:t>
            </w:r>
            <w:proofErr w:type="gramEnd"/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授课地点：俄勒冈州立大学 作物学大楼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Solomon Yilma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lastRenderedPageBreak/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lastRenderedPageBreak/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.13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周五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第13天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</w:t>
            </w:r>
            <w:proofErr w:type="gramStart"/>
            <w:r w:rsidR="00197CB9" w:rsidRPr="00197CB9">
              <w:rPr>
                <w:rFonts w:ascii="仿宋" w:eastAsia="仿宋" w:hAnsi="仿宋" w:hint="eastAsia"/>
                <w:sz w:val="21"/>
                <w:szCs w:val="21"/>
              </w:rPr>
              <w:t>汉麻种子</w:t>
            </w:r>
            <w:proofErr w:type="gramEnd"/>
            <w:r w:rsidR="00197CB9" w:rsidRPr="00197CB9">
              <w:rPr>
                <w:rFonts w:ascii="仿宋" w:eastAsia="仿宋" w:hAnsi="仿宋" w:hint="eastAsia"/>
                <w:sz w:val="21"/>
                <w:szCs w:val="21"/>
              </w:rPr>
              <w:t>加工学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C75B0B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授课人</w:t>
            </w:r>
            <w:r w:rsidR="00A47630" w:rsidRPr="00197CB9">
              <w:rPr>
                <w:rFonts w:ascii="仿宋" w:eastAsia="仿宋" w:hAnsi="仿宋" w:hint="eastAsia"/>
                <w:sz w:val="21"/>
                <w:szCs w:val="21"/>
              </w:rPr>
              <w:t>：</w:t>
            </w:r>
            <w:r w:rsidR="00A47630"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联系人工作单位及职务：俄勒冈州立大学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培训内容：美国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汉麻加工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产业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: 俄勒冈州立大学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作物学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大楼</w:t>
            </w:r>
          </w:p>
          <w:p w:rsidR="00FC4F62" w:rsidRPr="00197CB9" w:rsidRDefault="00C75B0B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授课人</w:t>
            </w:r>
            <w:r w:rsidR="00A47630" w:rsidRPr="00197CB9">
              <w:rPr>
                <w:rFonts w:ascii="仿宋" w:eastAsia="仿宋" w:hAnsi="仿宋" w:hint="eastAsia"/>
                <w:sz w:val="21"/>
                <w:szCs w:val="21"/>
              </w:rPr>
              <w:t>：</w:t>
            </w:r>
            <w:r w:rsidR="00A47630"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联系人工作单位及职务：俄勒冈州立大学 教授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</w:t>
            </w:r>
          </w:p>
        </w:tc>
      </w:tr>
      <w:tr w:rsidR="00197CB9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.14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周六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第14天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上午：培训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培训内容：培训内容回顾与讨论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授课地点：俄勒冈州立大学作物学大楼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授课人：</w:t>
            </w:r>
            <w:r w:rsidRPr="00197CB9">
              <w:rPr>
                <w:rFonts w:ascii="仿宋" w:eastAsia="仿宋" w:hAnsi="仿宋"/>
                <w:sz w:val="21"/>
                <w:szCs w:val="21"/>
              </w:rPr>
              <w:t>Jay Noller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教授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授课人工作单位及职务：俄勒冈州立大学 教授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下午：返程，从科瓦利斯乘大巴至波特兰机场，</w:t>
            </w:r>
            <w:proofErr w:type="gramStart"/>
            <w:r w:rsidRPr="00197CB9">
              <w:rPr>
                <w:rFonts w:ascii="仿宋" w:eastAsia="仿宋" w:hAnsi="仿宋" w:hint="eastAsia"/>
                <w:sz w:val="21"/>
                <w:szCs w:val="21"/>
              </w:rPr>
              <w:t>波特兰乘飞机</w:t>
            </w:r>
            <w:proofErr w:type="gramEnd"/>
            <w:r w:rsidRPr="00197CB9">
              <w:rPr>
                <w:rFonts w:ascii="仿宋" w:eastAsia="仿宋" w:hAnsi="仿宋" w:hint="eastAsia"/>
                <w:sz w:val="21"/>
                <w:szCs w:val="21"/>
              </w:rPr>
              <w:t>至西雅图，西雅图乘飞机至北京</w:t>
            </w:r>
          </w:p>
        </w:tc>
        <w:tc>
          <w:tcPr>
            <w:tcW w:w="1819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科瓦利斯-波特兰</w:t>
            </w:r>
          </w:p>
        </w:tc>
      </w:tr>
      <w:tr w:rsidR="00FC4F62" w:rsidRPr="00197CB9">
        <w:tc>
          <w:tcPr>
            <w:tcW w:w="1312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2019.12</w:t>
            </w:r>
            <w:r w:rsidRPr="00197CB9">
              <w:rPr>
                <w:rFonts w:ascii="仿宋" w:eastAsia="仿宋" w:hAnsi="仿宋" w:hint="eastAsia"/>
                <w:sz w:val="21"/>
                <w:szCs w:val="21"/>
              </w:rPr>
              <w:t>.15</w:t>
            </w:r>
          </w:p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周日</w:t>
            </w:r>
          </w:p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951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 w:hint="eastAsia"/>
                <w:sz w:val="21"/>
                <w:szCs w:val="21"/>
              </w:rPr>
              <w:t>第15天</w:t>
            </w:r>
          </w:p>
        </w:tc>
        <w:tc>
          <w:tcPr>
            <w:tcW w:w="4214" w:type="dxa"/>
          </w:tcPr>
          <w:p w:rsidR="00FC4F62" w:rsidRPr="00197CB9" w:rsidRDefault="00A47630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  <w:r w:rsidRPr="00197CB9">
              <w:rPr>
                <w:rFonts w:ascii="仿宋" w:eastAsia="仿宋" w:hAnsi="仿宋"/>
                <w:sz w:val="21"/>
                <w:szCs w:val="21"/>
              </w:rPr>
              <w:t>抵达北京</w:t>
            </w:r>
          </w:p>
        </w:tc>
        <w:tc>
          <w:tcPr>
            <w:tcW w:w="1819" w:type="dxa"/>
          </w:tcPr>
          <w:p w:rsidR="00FC4F62" w:rsidRPr="00197CB9" w:rsidRDefault="00FC4F62">
            <w:pPr>
              <w:pStyle w:val="a5"/>
              <w:spacing w:before="0" w:beforeAutospacing="0" w:after="0" w:afterAutospacing="0"/>
              <w:rPr>
                <w:rFonts w:ascii="仿宋" w:eastAsia="仿宋" w:hAnsi="仿宋"/>
                <w:sz w:val="21"/>
                <w:szCs w:val="21"/>
              </w:rPr>
            </w:pPr>
          </w:p>
        </w:tc>
      </w:tr>
    </w:tbl>
    <w:p w:rsidR="00FC4F62" w:rsidRPr="00197CB9" w:rsidRDefault="00FC4F62">
      <w:pPr>
        <w:pStyle w:val="a5"/>
        <w:spacing w:before="0" w:beforeAutospacing="0" w:after="0" w:afterAutospacing="0"/>
        <w:rPr>
          <w:rFonts w:ascii="仿宋" w:eastAsia="仿宋" w:hAnsi="仿宋"/>
          <w:sz w:val="21"/>
          <w:szCs w:val="21"/>
        </w:rPr>
      </w:pPr>
    </w:p>
    <w:sectPr w:rsidR="00FC4F62" w:rsidRPr="00197CB9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7" w:charSpace="60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33" w:rsidRDefault="00DE1D33">
      <w:r>
        <w:separator/>
      </w:r>
    </w:p>
  </w:endnote>
  <w:endnote w:type="continuationSeparator" w:id="0">
    <w:p w:rsidR="00DE1D33" w:rsidRDefault="00DE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33" w:rsidRDefault="00DE1D33">
      <w:r>
        <w:separator/>
      </w:r>
    </w:p>
  </w:footnote>
  <w:footnote w:type="continuationSeparator" w:id="0">
    <w:p w:rsidR="00DE1D33" w:rsidRDefault="00DE1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62" w:rsidRDefault="00FC4F62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62" w:rsidRDefault="00FC4F6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213"/>
  <w:drawingGridVerticalSpacing w:val="31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EC"/>
    <w:rsid w:val="000B268D"/>
    <w:rsid w:val="00122163"/>
    <w:rsid w:val="00122937"/>
    <w:rsid w:val="001430EC"/>
    <w:rsid w:val="00193E53"/>
    <w:rsid w:val="00197CB9"/>
    <w:rsid w:val="00205947"/>
    <w:rsid w:val="003603AB"/>
    <w:rsid w:val="004424D1"/>
    <w:rsid w:val="004B0BF9"/>
    <w:rsid w:val="00581EC9"/>
    <w:rsid w:val="00674D55"/>
    <w:rsid w:val="00677B63"/>
    <w:rsid w:val="006A393B"/>
    <w:rsid w:val="006B4A64"/>
    <w:rsid w:val="006D5C78"/>
    <w:rsid w:val="0074703C"/>
    <w:rsid w:val="00765787"/>
    <w:rsid w:val="007A544C"/>
    <w:rsid w:val="007B2493"/>
    <w:rsid w:val="00822C11"/>
    <w:rsid w:val="00861DEE"/>
    <w:rsid w:val="008C04F9"/>
    <w:rsid w:val="008F7D47"/>
    <w:rsid w:val="00943846"/>
    <w:rsid w:val="009E746E"/>
    <w:rsid w:val="00A47630"/>
    <w:rsid w:val="00AB7067"/>
    <w:rsid w:val="00AD052C"/>
    <w:rsid w:val="00AF6D46"/>
    <w:rsid w:val="00B454A5"/>
    <w:rsid w:val="00C13F7D"/>
    <w:rsid w:val="00C75B0B"/>
    <w:rsid w:val="00CC4C42"/>
    <w:rsid w:val="00CD12F7"/>
    <w:rsid w:val="00D6540A"/>
    <w:rsid w:val="00D96A8E"/>
    <w:rsid w:val="00DE1D33"/>
    <w:rsid w:val="00E11219"/>
    <w:rsid w:val="00E84D10"/>
    <w:rsid w:val="00EA5C28"/>
    <w:rsid w:val="00F87BF3"/>
    <w:rsid w:val="00F913A7"/>
    <w:rsid w:val="00FC4F62"/>
    <w:rsid w:val="15341593"/>
    <w:rsid w:val="2EDE3CDA"/>
    <w:rsid w:val="31084226"/>
    <w:rsid w:val="3F104632"/>
    <w:rsid w:val="4AEA37C8"/>
    <w:rsid w:val="4FB449D6"/>
    <w:rsid w:val="574F2F8A"/>
    <w:rsid w:val="5BDF4C5D"/>
    <w:rsid w:val="62B75972"/>
    <w:rsid w:val="65854DB7"/>
    <w:rsid w:val="7139324F"/>
    <w:rsid w:val="7A8F5B15"/>
    <w:rsid w:val="7C9F0E29"/>
    <w:rsid w:val="7E86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1"/>
    <w:uiPriority w:val="99"/>
    <w:semiHidden/>
    <w:unhideWhenUsed/>
    <w:rsid w:val="00AD052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D052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Balloon Text"/>
    <w:basedOn w:val="a"/>
    <w:link w:val="Char1"/>
    <w:uiPriority w:val="99"/>
    <w:semiHidden/>
    <w:unhideWhenUsed/>
    <w:rsid w:val="00AD052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D05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320</Words>
  <Characters>1826</Characters>
  <Application>Microsoft Office Word</Application>
  <DocSecurity>0</DocSecurity>
  <Lines>15</Lines>
  <Paragraphs>4</Paragraphs>
  <ScaleCrop>false</ScaleCrop>
  <Company>Microsoft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 龙</dc:creator>
  <cp:lastModifiedBy>China</cp:lastModifiedBy>
  <cp:revision>14</cp:revision>
  <cp:lastPrinted>2019-10-08T00:24:00Z</cp:lastPrinted>
  <dcterms:created xsi:type="dcterms:W3CDTF">2019-09-27T06:37:00Z</dcterms:created>
  <dcterms:modified xsi:type="dcterms:W3CDTF">2019-10-14T02:51:00Z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